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B07396" w14:textId="04D1D0D5" w:rsidR="00FD4D00" w:rsidRPr="00FD4D00" w:rsidRDefault="00FD4D00" w:rsidP="00FD4D0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D4D00">
        <w:rPr>
          <w:rFonts w:ascii="Times New Roman" w:hAnsi="Times New Roman" w:cs="Times New Roman"/>
          <w:b/>
          <w:bCs/>
          <w:sz w:val="24"/>
          <w:szCs w:val="24"/>
        </w:rPr>
        <w:t>Приоритетные направления деятельности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АО «Уральский </w:t>
      </w:r>
      <w:r w:rsidRPr="00FD4D00">
        <w:rPr>
          <w:rFonts w:ascii="Times New Roman" w:hAnsi="Times New Roman" w:cs="Times New Roman"/>
          <w:b/>
          <w:bCs/>
          <w:sz w:val="24"/>
          <w:szCs w:val="24"/>
        </w:rPr>
        <w:t>завод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«Зенит»</w:t>
      </w:r>
    </w:p>
    <w:p w14:paraId="224F0BE6" w14:textId="77777777" w:rsidR="00FD4D00" w:rsidRPr="00FD4D00" w:rsidRDefault="00FD4D00" w:rsidP="00FD4D00">
      <w:pPr>
        <w:rPr>
          <w:rFonts w:ascii="Times New Roman" w:hAnsi="Times New Roman" w:cs="Times New Roman"/>
          <w:sz w:val="24"/>
          <w:szCs w:val="24"/>
        </w:rPr>
      </w:pPr>
    </w:p>
    <w:p w14:paraId="7DE08E22" w14:textId="34BA12C6" w:rsidR="00FD4D00" w:rsidRPr="00A1399A" w:rsidRDefault="00FD4D00" w:rsidP="00FD4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399A">
        <w:rPr>
          <w:rFonts w:ascii="Times New Roman" w:hAnsi="Times New Roman" w:cs="Times New Roman"/>
          <w:b/>
          <w:bCs/>
          <w:sz w:val="24"/>
          <w:szCs w:val="24"/>
        </w:rPr>
        <w:t>1. Производство промышленного оборудования и компонентов</w:t>
      </w:r>
    </w:p>
    <w:p w14:paraId="2E9B843B" w14:textId="57382C41" w:rsidR="00FD4D00" w:rsidRPr="00A1399A" w:rsidRDefault="00FD4D00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D4D00">
        <w:rPr>
          <w:rFonts w:ascii="Times New Roman" w:hAnsi="Times New Roman" w:cs="Times New Roman"/>
          <w:sz w:val="24"/>
          <w:szCs w:val="24"/>
        </w:rPr>
        <w:t>Проектирование, изготовление, ремонт, тестирование и монтаж:</w:t>
      </w:r>
    </w:p>
    <w:p w14:paraId="1F2C97B7" w14:textId="54500985" w:rsidR="00FD4D00" w:rsidRPr="00FD4D00" w:rsidRDefault="00FD4D00" w:rsidP="00FD4D00">
      <w:pPr>
        <w:rPr>
          <w:rFonts w:ascii="Times New Roman" w:hAnsi="Times New Roman" w:cs="Times New Roman"/>
          <w:sz w:val="24"/>
          <w:szCs w:val="24"/>
        </w:rPr>
      </w:pPr>
      <w:r w:rsidRPr="00FD4D00">
        <w:rPr>
          <w:rFonts w:ascii="Times New Roman" w:hAnsi="Times New Roman" w:cs="Times New Roman"/>
          <w:sz w:val="24"/>
          <w:szCs w:val="24"/>
        </w:rPr>
        <w:t xml:space="preserve">  </w:t>
      </w:r>
      <w:r w:rsidR="00A1399A">
        <w:rPr>
          <w:rFonts w:ascii="Times New Roman" w:hAnsi="Times New Roman" w:cs="Times New Roman"/>
          <w:sz w:val="24"/>
          <w:szCs w:val="24"/>
        </w:rPr>
        <w:t xml:space="preserve">1) </w:t>
      </w:r>
      <w:r w:rsidRPr="00FD4D00">
        <w:rPr>
          <w:rFonts w:ascii="Times New Roman" w:hAnsi="Times New Roman" w:cs="Times New Roman"/>
          <w:sz w:val="24"/>
          <w:szCs w:val="24"/>
        </w:rPr>
        <w:t>ёмкостного оборудования различных типов;</w:t>
      </w:r>
    </w:p>
    <w:p w14:paraId="7EE87143" w14:textId="046CCCDA" w:rsidR="00FD4D00" w:rsidRPr="00FD4D00" w:rsidRDefault="00FD4D00" w:rsidP="00FD4D00">
      <w:pPr>
        <w:rPr>
          <w:rFonts w:ascii="Times New Roman" w:hAnsi="Times New Roman" w:cs="Times New Roman"/>
          <w:sz w:val="24"/>
          <w:szCs w:val="24"/>
        </w:rPr>
      </w:pPr>
      <w:r w:rsidRPr="00FD4D00">
        <w:rPr>
          <w:rFonts w:ascii="Times New Roman" w:hAnsi="Times New Roman" w:cs="Times New Roman"/>
          <w:sz w:val="24"/>
          <w:szCs w:val="24"/>
        </w:rPr>
        <w:t xml:space="preserve">  </w:t>
      </w:r>
      <w:r w:rsidR="00A1399A">
        <w:rPr>
          <w:rFonts w:ascii="Times New Roman" w:hAnsi="Times New Roman" w:cs="Times New Roman"/>
          <w:sz w:val="24"/>
          <w:szCs w:val="24"/>
        </w:rPr>
        <w:t xml:space="preserve">2) </w:t>
      </w:r>
      <w:r w:rsidRPr="00FD4D00">
        <w:rPr>
          <w:rFonts w:ascii="Times New Roman" w:hAnsi="Times New Roman" w:cs="Times New Roman"/>
          <w:sz w:val="24"/>
          <w:szCs w:val="24"/>
        </w:rPr>
        <w:t xml:space="preserve"> теплообменников и маслоохладителей.</w:t>
      </w:r>
    </w:p>
    <w:p w14:paraId="742C335A" w14:textId="3D9F1A47" w:rsidR="00FD4D00" w:rsidRPr="00A1399A" w:rsidRDefault="00FD4D00" w:rsidP="00FD4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A1399A">
        <w:rPr>
          <w:rFonts w:ascii="Times New Roman" w:hAnsi="Times New Roman" w:cs="Times New Roman"/>
          <w:b/>
          <w:bCs/>
          <w:sz w:val="24"/>
          <w:szCs w:val="24"/>
        </w:rPr>
        <w:t>2. Производство металлических строительных конструкций</w:t>
      </w:r>
    </w:p>
    <w:p w14:paraId="5EBAF3DD" w14:textId="78B9A308" w:rsidR="00FD4D00" w:rsidRPr="00FD4D00" w:rsidRDefault="00A1399A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D4D00" w:rsidRPr="00FD4D00">
        <w:rPr>
          <w:rFonts w:ascii="Times New Roman" w:hAnsi="Times New Roman" w:cs="Times New Roman"/>
          <w:sz w:val="24"/>
          <w:szCs w:val="24"/>
        </w:rPr>
        <w:t xml:space="preserve"> Разработка и изготовление стальных несущих конструкций всех классов — от лёгких до сверхтяжёлых.</w:t>
      </w:r>
    </w:p>
    <w:p w14:paraId="452A3BFA" w14:textId="7F734BC8" w:rsidR="00FD4D00" w:rsidRPr="00FD4D00" w:rsidRDefault="003D0A64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D4D00" w:rsidRPr="00FD4D00">
        <w:rPr>
          <w:rFonts w:ascii="Times New Roman" w:hAnsi="Times New Roman" w:cs="Times New Roman"/>
          <w:sz w:val="24"/>
          <w:szCs w:val="24"/>
        </w:rPr>
        <w:t>Выпуск решетчатых лестничных ступеней, нескользящих настилов, оцинкованных конструкций и крепёжных элементов.</w:t>
      </w:r>
    </w:p>
    <w:p w14:paraId="004BC5BC" w14:textId="4DA91FC6" w:rsidR="00FD4D00" w:rsidRPr="00FD4D00" w:rsidRDefault="003D0A64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D4D00" w:rsidRPr="00FD4D00">
        <w:rPr>
          <w:rFonts w:ascii="Times New Roman" w:hAnsi="Times New Roman" w:cs="Times New Roman"/>
          <w:sz w:val="24"/>
          <w:szCs w:val="24"/>
        </w:rPr>
        <w:t>Производство лестничных клеток, лестниц-стремянок и комплектующих.</w:t>
      </w:r>
    </w:p>
    <w:p w14:paraId="0F4516E5" w14:textId="11C32155" w:rsidR="00FD4D00" w:rsidRPr="003D0A64" w:rsidRDefault="00FD4D00" w:rsidP="00FD4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0A64">
        <w:rPr>
          <w:rFonts w:ascii="Times New Roman" w:hAnsi="Times New Roman" w:cs="Times New Roman"/>
          <w:b/>
          <w:bCs/>
          <w:sz w:val="24"/>
          <w:szCs w:val="24"/>
        </w:rPr>
        <w:t>3. Изготовление фланцевой и фитинговой продукции</w:t>
      </w:r>
    </w:p>
    <w:p w14:paraId="688C0331" w14:textId="3A4374C1" w:rsidR="00FD4D00" w:rsidRPr="00FD4D00" w:rsidRDefault="003D0A64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D4D00" w:rsidRPr="00FD4D00">
        <w:rPr>
          <w:rFonts w:ascii="Times New Roman" w:hAnsi="Times New Roman" w:cs="Times New Roman"/>
          <w:sz w:val="24"/>
          <w:szCs w:val="24"/>
        </w:rPr>
        <w:t xml:space="preserve"> Производство фланце-фитинговых изделий по стандартам ASME, API, ГОСТ, на рабочее давление до 420 </w:t>
      </w:r>
      <w:proofErr w:type="spellStart"/>
      <w:r w:rsidR="00FD4D00" w:rsidRPr="00FD4D00">
        <w:rPr>
          <w:rFonts w:ascii="Times New Roman" w:hAnsi="Times New Roman" w:cs="Times New Roman"/>
          <w:sz w:val="24"/>
          <w:szCs w:val="24"/>
        </w:rPr>
        <w:t>bar</w:t>
      </w:r>
      <w:proofErr w:type="spellEnd"/>
      <w:r w:rsidR="00FD4D00" w:rsidRPr="00FD4D00">
        <w:rPr>
          <w:rFonts w:ascii="Times New Roman" w:hAnsi="Times New Roman" w:cs="Times New Roman"/>
          <w:sz w:val="24"/>
          <w:szCs w:val="24"/>
        </w:rPr>
        <w:t>.</w:t>
      </w:r>
    </w:p>
    <w:p w14:paraId="30FB2CE3" w14:textId="36FFF8C9" w:rsidR="00FD4D00" w:rsidRPr="003D0A64" w:rsidRDefault="00FD4D00" w:rsidP="00FD4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D0A64">
        <w:rPr>
          <w:rFonts w:ascii="Times New Roman" w:hAnsi="Times New Roman" w:cs="Times New Roman"/>
          <w:b/>
          <w:bCs/>
          <w:sz w:val="24"/>
          <w:szCs w:val="24"/>
        </w:rPr>
        <w:t>4. Изготовление крепёжной продукции</w:t>
      </w:r>
    </w:p>
    <w:p w14:paraId="28127C07" w14:textId="2CAB4207" w:rsidR="00FD4D00" w:rsidRPr="00FD4D00" w:rsidRDefault="003D0A64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D4D00" w:rsidRPr="00FD4D00">
        <w:rPr>
          <w:rFonts w:ascii="Times New Roman" w:hAnsi="Times New Roman" w:cs="Times New Roman"/>
          <w:sz w:val="24"/>
          <w:szCs w:val="24"/>
        </w:rPr>
        <w:t xml:space="preserve"> Изготовление фланцевого крепежа и анкерных болтов любых размеров в метрическом и дюймовом исполнении по требованиям ASME, API, BS, ГОСТ.</w:t>
      </w:r>
    </w:p>
    <w:p w14:paraId="09882305" w14:textId="487B8DFE" w:rsidR="00FD4D00" w:rsidRPr="00154C0C" w:rsidRDefault="00FD4D00" w:rsidP="00FD4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4C0C">
        <w:rPr>
          <w:rFonts w:ascii="Times New Roman" w:hAnsi="Times New Roman" w:cs="Times New Roman"/>
          <w:b/>
          <w:bCs/>
          <w:sz w:val="24"/>
          <w:szCs w:val="24"/>
        </w:rPr>
        <w:t>5. Производство режущего, монтажного и специального инструмента</w:t>
      </w:r>
    </w:p>
    <w:p w14:paraId="09AD4693" w14:textId="5BFB459E" w:rsidR="00FD4D00" w:rsidRPr="00FD4D00" w:rsidRDefault="00154C0C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D4D00" w:rsidRPr="00FD4D00">
        <w:rPr>
          <w:rFonts w:ascii="Times New Roman" w:hAnsi="Times New Roman" w:cs="Times New Roman"/>
          <w:sz w:val="24"/>
          <w:szCs w:val="24"/>
        </w:rPr>
        <w:t>Изготовление инструмента метрического и дюймового стандарта, включая ударные ключи и специализированный рабочий инструмент.</w:t>
      </w:r>
    </w:p>
    <w:p w14:paraId="0B2518F5" w14:textId="05D197E4" w:rsidR="00FD4D00" w:rsidRPr="00154C0C" w:rsidRDefault="00FD4D00" w:rsidP="00FD4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4C0C">
        <w:rPr>
          <w:rFonts w:ascii="Times New Roman" w:hAnsi="Times New Roman" w:cs="Times New Roman"/>
          <w:b/>
          <w:bCs/>
          <w:sz w:val="24"/>
          <w:szCs w:val="24"/>
        </w:rPr>
        <w:t>6. Изготовление уплотнительных элементов</w:t>
      </w:r>
    </w:p>
    <w:p w14:paraId="5D2AD468" w14:textId="0E89DD98" w:rsidR="00FD4D00" w:rsidRPr="00FD4D00" w:rsidRDefault="00154C0C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D4D00" w:rsidRPr="00FD4D00">
        <w:rPr>
          <w:rFonts w:ascii="Times New Roman" w:hAnsi="Times New Roman" w:cs="Times New Roman"/>
          <w:sz w:val="24"/>
          <w:szCs w:val="24"/>
        </w:rPr>
        <w:t>Производство металлических и неметаллических уплотнений, мембран, манжет, прокладок по стандартам **ANSI/API и ГОСТ**.</w:t>
      </w:r>
    </w:p>
    <w:p w14:paraId="23673A93" w14:textId="5E1E8FB0" w:rsidR="00FD4D00" w:rsidRPr="00154C0C" w:rsidRDefault="00FD4D00" w:rsidP="00FD4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4C0C">
        <w:rPr>
          <w:rFonts w:ascii="Times New Roman" w:hAnsi="Times New Roman" w:cs="Times New Roman"/>
          <w:b/>
          <w:bCs/>
          <w:sz w:val="24"/>
          <w:szCs w:val="24"/>
        </w:rPr>
        <w:t>7. Производство зубчатых передач и высокоточного инструмента</w:t>
      </w:r>
    </w:p>
    <w:p w14:paraId="68BF08F5" w14:textId="3D81B692" w:rsidR="00FD4D00" w:rsidRPr="00FD4D00" w:rsidRDefault="00154C0C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D4D00" w:rsidRPr="00FD4D00">
        <w:rPr>
          <w:rFonts w:ascii="Times New Roman" w:hAnsi="Times New Roman" w:cs="Times New Roman"/>
          <w:sz w:val="24"/>
          <w:szCs w:val="24"/>
        </w:rPr>
        <w:t xml:space="preserve"> Изготовление прямозубых, косозубых и конических зубчатых передач (m=0,3–8,0; Ø до 500 мм).</w:t>
      </w:r>
    </w:p>
    <w:p w14:paraId="7525FC32" w14:textId="6A46D7B6" w:rsidR="00FD4D00" w:rsidRPr="00410D26" w:rsidRDefault="00FD4D00" w:rsidP="00FD4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D26">
        <w:rPr>
          <w:rFonts w:ascii="Times New Roman" w:hAnsi="Times New Roman" w:cs="Times New Roman"/>
          <w:b/>
          <w:bCs/>
          <w:sz w:val="24"/>
          <w:szCs w:val="24"/>
        </w:rPr>
        <w:t>8. Производство грузоподъёмного и такелажного оборудования</w:t>
      </w:r>
    </w:p>
    <w:p w14:paraId="0575F174" w14:textId="4F2B6AA4" w:rsidR="00FD4D00" w:rsidRPr="00FD4D00" w:rsidRDefault="00CA4C79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="00FD4D00" w:rsidRPr="00FD4D00">
        <w:rPr>
          <w:rFonts w:ascii="Times New Roman" w:hAnsi="Times New Roman" w:cs="Times New Roman"/>
          <w:sz w:val="24"/>
          <w:szCs w:val="24"/>
        </w:rPr>
        <w:t>зготовление и ремонт:</w:t>
      </w:r>
    </w:p>
    <w:p w14:paraId="1997637A" w14:textId="591EFD46" w:rsidR="00FD4D00" w:rsidRPr="00FD4D00" w:rsidRDefault="00410D26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D4D00" w:rsidRPr="00FD4D00">
        <w:rPr>
          <w:rFonts w:ascii="Times New Roman" w:hAnsi="Times New Roman" w:cs="Times New Roman"/>
          <w:sz w:val="24"/>
          <w:szCs w:val="24"/>
        </w:rPr>
        <w:t>грузоподъёмного тросового оборудования;</w:t>
      </w:r>
    </w:p>
    <w:p w14:paraId="5FCFF4AB" w14:textId="464D8439" w:rsidR="00FD4D00" w:rsidRPr="00FD4D00" w:rsidRDefault="00410D26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D4D00" w:rsidRPr="00FD4D00">
        <w:rPr>
          <w:rFonts w:ascii="Times New Roman" w:hAnsi="Times New Roman" w:cs="Times New Roman"/>
          <w:sz w:val="24"/>
          <w:szCs w:val="24"/>
        </w:rPr>
        <w:t xml:space="preserve"> полотенец трубных, траверс, стре</w:t>
      </w:r>
      <w:bookmarkStart w:id="0" w:name="_GoBack"/>
      <w:bookmarkEnd w:id="0"/>
      <w:r w:rsidR="00FD4D00" w:rsidRPr="00FD4D00">
        <w:rPr>
          <w:rFonts w:ascii="Times New Roman" w:hAnsi="Times New Roman" w:cs="Times New Roman"/>
          <w:sz w:val="24"/>
          <w:szCs w:val="24"/>
        </w:rPr>
        <w:t>л и мачт;</w:t>
      </w:r>
    </w:p>
    <w:p w14:paraId="7D6F224F" w14:textId="52B8E631" w:rsidR="00FD4D00" w:rsidRPr="00FD4D00" w:rsidRDefault="00410D26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D4D00" w:rsidRPr="00FD4D00">
        <w:rPr>
          <w:rFonts w:ascii="Times New Roman" w:hAnsi="Times New Roman" w:cs="Times New Roman"/>
          <w:sz w:val="24"/>
          <w:szCs w:val="24"/>
        </w:rPr>
        <w:t>такелажных элементов (коуши, скобы, гаки, вертлюги, блоки, зажимы и пр.)  для тросов Ø **10–21,5 мм**.</w:t>
      </w:r>
    </w:p>
    <w:p w14:paraId="2B723D14" w14:textId="39D622B5" w:rsidR="00FD4D00" w:rsidRPr="00410D26" w:rsidRDefault="00FD4D00" w:rsidP="00FD4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10D26">
        <w:rPr>
          <w:rFonts w:ascii="Times New Roman" w:hAnsi="Times New Roman" w:cs="Times New Roman"/>
          <w:b/>
          <w:bCs/>
          <w:sz w:val="24"/>
          <w:szCs w:val="24"/>
        </w:rPr>
        <w:t>9. Ремонт промышленного оборудования</w:t>
      </w:r>
    </w:p>
    <w:p w14:paraId="589DF5D1" w14:textId="519CAA79" w:rsidR="00FD4D00" w:rsidRPr="00FD4D00" w:rsidRDefault="00FD4D00" w:rsidP="00FD4D00">
      <w:pPr>
        <w:rPr>
          <w:rFonts w:ascii="Times New Roman" w:hAnsi="Times New Roman" w:cs="Times New Roman"/>
          <w:sz w:val="24"/>
          <w:szCs w:val="24"/>
        </w:rPr>
      </w:pPr>
      <w:r w:rsidRPr="00FD4D00">
        <w:rPr>
          <w:rFonts w:ascii="Times New Roman" w:hAnsi="Times New Roman" w:cs="Times New Roman"/>
          <w:sz w:val="24"/>
          <w:szCs w:val="24"/>
        </w:rPr>
        <w:t xml:space="preserve">  </w:t>
      </w:r>
      <w:r w:rsidR="00410D26">
        <w:rPr>
          <w:rFonts w:ascii="Times New Roman" w:hAnsi="Times New Roman" w:cs="Times New Roman"/>
          <w:sz w:val="24"/>
          <w:szCs w:val="24"/>
        </w:rPr>
        <w:t xml:space="preserve">- </w:t>
      </w:r>
      <w:r w:rsidRPr="00FD4D00">
        <w:rPr>
          <w:rFonts w:ascii="Times New Roman" w:hAnsi="Times New Roman" w:cs="Times New Roman"/>
          <w:sz w:val="24"/>
          <w:szCs w:val="24"/>
        </w:rPr>
        <w:t>технологических насосов;</w:t>
      </w:r>
    </w:p>
    <w:p w14:paraId="3EEC2CB1" w14:textId="092ACF42" w:rsidR="00FD4D00" w:rsidRPr="00FD4D00" w:rsidRDefault="00FD4D00" w:rsidP="00FD4D00">
      <w:pPr>
        <w:rPr>
          <w:rFonts w:ascii="Times New Roman" w:hAnsi="Times New Roman" w:cs="Times New Roman"/>
          <w:sz w:val="24"/>
          <w:szCs w:val="24"/>
        </w:rPr>
      </w:pPr>
      <w:r w:rsidRPr="00FD4D0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410D26">
        <w:rPr>
          <w:rFonts w:ascii="Times New Roman" w:hAnsi="Times New Roman" w:cs="Times New Roman"/>
          <w:sz w:val="24"/>
          <w:szCs w:val="24"/>
        </w:rPr>
        <w:t xml:space="preserve">- </w:t>
      </w:r>
      <w:r w:rsidRPr="00FD4D00">
        <w:rPr>
          <w:rFonts w:ascii="Times New Roman" w:hAnsi="Times New Roman" w:cs="Times New Roman"/>
          <w:sz w:val="24"/>
          <w:szCs w:val="24"/>
        </w:rPr>
        <w:t>электродвигателей;</w:t>
      </w:r>
    </w:p>
    <w:p w14:paraId="057B4D02" w14:textId="28157AF8" w:rsidR="00FD4D00" w:rsidRPr="00FD4D00" w:rsidRDefault="00FD4D00" w:rsidP="00FD4D00">
      <w:pPr>
        <w:rPr>
          <w:rFonts w:ascii="Times New Roman" w:hAnsi="Times New Roman" w:cs="Times New Roman"/>
          <w:sz w:val="24"/>
          <w:szCs w:val="24"/>
        </w:rPr>
      </w:pPr>
      <w:r w:rsidRPr="00FD4D00">
        <w:rPr>
          <w:rFonts w:ascii="Times New Roman" w:hAnsi="Times New Roman" w:cs="Times New Roman"/>
          <w:sz w:val="24"/>
          <w:szCs w:val="24"/>
        </w:rPr>
        <w:t xml:space="preserve">  </w:t>
      </w:r>
      <w:r w:rsidR="00D81109">
        <w:rPr>
          <w:rFonts w:ascii="Times New Roman" w:hAnsi="Times New Roman" w:cs="Times New Roman"/>
          <w:sz w:val="24"/>
          <w:szCs w:val="24"/>
        </w:rPr>
        <w:t xml:space="preserve">- </w:t>
      </w:r>
      <w:r w:rsidRPr="00FD4D00">
        <w:rPr>
          <w:rFonts w:ascii="Times New Roman" w:hAnsi="Times New Roman" w:cs="Times New Roman"/>
          <w:sz w:val="24"/>
          <w:szCs w:val="24"/>
        </w:rPr>
        <w:t>шаровых кранов, клапанов, регуляторов потока.</w:t>
      </w:r>
    </w:p>
    <w:p w14:paraId="6160949D" w14:textId="23967C89" w:rsidR="00FD4D00" w:rsidRPr="00D81109" w:rsidRDefault="00FD4D00" w:rsidP="00FD4D0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81109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D81109" w:rsidRPr="00D81109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D81109">
        <w:rPr>
          <w:rFonts w:ascii="Times New Roman" w:hAnsi="Times New Roman" w:cs="Times New Roman"/>
          <w:b/>
          <w:bCs/>
          <w:sz w:val="24"/>
          <w:szCs w:val="24"/>
        </w:rPr>
        <w:t>. Лабораторные испытания и контроль качества</w:t>
      </w:r>
    </w:p>
    <w:p w14:paraId="513237E8" w14:textId="745EA4E4" w:rsidR="00FD4D00" w:rsidRPr="00FD4D00" w:rsidRDefault="00FD4D00" w:rsidP="00FD4D00">
      <w:pPr>
        <w:rPr>
          <w:rFonts w:ascii="Times New Roman" w:hAnsi="Times New Roman" w:cs="Times New Roman"/>
          <w:sz w:val="24"/>
          <w:szCs w:val="24"/>
        </w:rPr>
      </w:pPr>
      <w:r w:rsidRPr="00FD4D00">
        <w:rPr>
          <w:rFonts w:ascii="Times New Roman" w:hAnsi="Times New Roman" w:cs="Times New Roman"/>
          <w:sz w:val="24"/>
          <w:szCs w:val="24"/>
        </w:rPr>
        <w:t>Аккредитованная Центральная заводская лаборатория предоставляет услуги по тестированию:</w:t>
      </w:r>
    </w:p>
    <w:p w14:paraId="6869F0FA" w14:textId="36E0B6DF" w:rsidR="00FD4D00" w:rsidRPr="00FD4D00" w:rsidRDefault="00D81109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</w:t>
      </w:r>
      <w:r w:rsidR="00FD4D00" w:rsidRPr="00FD4D00">
        <w:rPr>
          <w:rFonts w:ascii="Times New Roman" w:hAnsi="Times New Roman" w:cs="Times New Roman"/>
          <w:sz w:val="24"/>
          <w:szCs w:val="24"/>
        </w:rPr>
        <w:t>сварных соединений (изгиб, растяжение, боковой загиб, макроанализ и др.);</w:t>
      </w:r>
    </w:p>
    <w:p w14:paraId="434E877A" w14:textId="3914EF42" w:rsidR="00FD4D00" w:rsidRPr="00FD4D00" w:rsidRDefault="00D81109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FD4D00" w:rsidRPr="00FD4D00">
        <w:rPr>
          <w:rFonts w:ascii="Times New Roman" w:hAnsi="Times New Roman" w:cs="Times New Roman"/>
          <w:sz w:val="24"/>
          <w:szCs w:val="24"/>
        </w:rPr>
        <w:t xml:space="preserve"> ударной вязкости (Шарпи с V/U вырезом);</w:t>
      </w:r>
    </w:p>
    <w:p w14:paraId="36B0394C" w14:textId="592E3862" w:rsidR="00FD4D00" w:rsidRPr="00FD4D00" w:rsidRDefault="00D81109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FD4D00" w:rsidRPr="00FD4D00">
        <w:rPr>
          <w:rFonts w:ascii="Times New Roman" w:hAnsi="Times New Roman" w:cs="Times New Roman"/>
          <w:sz w:val="24"/>
          <w:szCs w:val="24"/>
        </w:rPr>
        <w:t xml:space="preserve"> твёрдости (HB, HRC, HV);</w:t>
      </w:r>
    </w:p>
    <w:p w14:paraId="2192FA9E" w14:textId="07AE20D9" w:rsidR="00FD4D00" w:rsidRPr="00FD4D00" w:rsidRDefault="00D81109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="00FD4D00" w:rsidRPr="00FD4D00">
        <w:rPr>
          <w:rFonts w:ascii="Times New Roman" w:hAnsi="Times New Roman" w:cs="Times New Roman"/>
          <w:sz w:val="24"/>
          <w:szCs w:val="24"/>
        </w:rPr>
        <w:t xml:space="preserve"> тавровых соединений;</w:t>
      </w:r>
    </w:p>
    <w:p w14:paraId="1EA5495B" w14:textId="00B48501" w:rsidR="00FD4D00" w:rsidRPr="00FD4D00" w:rsidRDefault="00D81109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="00FD4D00" w:rsidRPr="00FD4D00">
        <w:rPr>
          <w:rFonts w:ascii="Times New Roman" w:hAnsi="Times New Roman" w:cs="Times New Roman"/>
          <w:sz w:val="24"/>
          <w:szCs w:val="24"/>
        </w:rPr>
        <w:t xml:space="preserve"> химического анализа;</w:t>
      </w:r>
    </w:p>
    <w:p w14:paraId="45FBE640" w14:textId="6F791017" w:rsidR="00FD4D00" w:rsidRPr="00FD4D00" w:rsidRDefault="00D81109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</w:t>
      </w:r>
      <w:r w:rsidR="00FD4D00" w:rsidRPr="00FD4D00">
        <w:rPr>
          <w:rFonts w:ascii="Times New Roman" w:hAnsi="Times New Roman" w:cs="Times New Roman"/>
          <w:sz w:val="24"/>
          <w:szCs w:val="24"/>
        </w:rPr>
        <w:t xml:space="preserve"> цветной дефектоскопии (</w:t>
      </w:r>
      <w:proofErr w:type="spellStart"/>
      <w:r w:rsidR="00FD4D00" w:rsidRPr="00FD4D00">
        <w:rPr>
          <w:rFonts w:ascii="Times New Roman" w:hAnsi="Times New Roman" w:cs="Times New Roman"/>
          <w:sz w:val="24"/>
          <w:szCs w:val="24"/>
        </w:rPr>
        <w:t>пенетрант</w:t>
      </w:r>
      <w:proofErr w:type="spellEnd"/>
      <w:r w:rsidR="00FD4D00" w:rsidRPr="00FD4D00">
        <w:rPr>
          <w:rFonts w:ascii="Times New Roman" w:hAnsi="Times New Roman" w:cs="Times New Roman"/>
          <w:sz w:val="24"/>
          <w:szCs w:val="24"/>
        </w:rPr>
        <w:t>).</w:t>
      </w:r>
    </w:p>
    <w:p w14:paraId="6BBCF5F2" w14:textId="126B446F" w:rsidR="00FD4D00" w:rsidRPr="00FD4D00" w:rsidRDefault="00FD4D00" w:rsidP="00FD4D00">
      <w:pPr>
        <w:rPr>
          <w:rFonts w:ascii="Times New Roman" w:hAnsi="Times New Roman" w:cs="Times New Roman"/>
          <w:sz w:val="24"/>
          <w:szCs w:val="24"/>
        </w:rPr>
      </w:pPr>
      <w:r w:rsidRPr="00FD4D00">
        <w:rPr>
          <w:rFonts w:ascii="Times New Roman" w:hAnsi="Times New Roman" w:cs="Times New Roman"/>
          <w:sz w:val="24"/>
          <w:szCs w:val="24"/>
        </w:rPr>
        <w:t xml:space="preserve"> Все испытания проводятся по стандартам **ASTM и ГОСТ**.</w:t>
      </w:r>
    </w:p>
    <w:p w14:paraId="0DFC2E76" w14:textId="5A70DCBE" w:rsidR="00FD4D00" w:rsidRPr="005047B7" w:rsidRDefault="00FD4D00" w:rsidP="00FD4D00">
      <w:pPr>
        <w:rPr>
          <w:rFonts w:ascii="Times New Roman" w:hAnsi="Times New Roman" w:cs="Times New Roman"/>
          <w:sz w:val="24"/>
          <w:szCs w:val="24"/>
        </w:rPr>
      </w:pPr>
      <w:r w:rsidRPr="00FD4D00">
        <w:rPr>
          <w:rFonts w:ascii="Times New Roman" w:hAnsi="Times New Roman" w:cs="Times New Roman"/>
          <w:sz w:val="24"/>
          <w:szCs w:val="24"/>
        </w:rPr>
        <w:t>1</w:t>
      </w:r>
      <w:r w:rsidR="005047B7">
        <w:rPr>
          <w:rFonts w:ascii="Times New Roman" w:hAnsi="Times New Roman" w:cs="Times New Roman"/>
          <w:sz w:val="24"/>
          <w:szCs w:val="24"/>
        </w:rPr>
        <w:t>1</w:t>
      </w:r>
      <w:r w:rsidRPr="00FD4D00">
        <w:rPr>
          <w:rFonts w:ascii="Times New Roman" w:hAnsi="Times New Roman" w:cs="Times New Roman"/>
          <w:sz w:val="24"/>
          <w:szCs w:val="24"/>
        </w:rPr>
        <w:t>. Производство товаров народного потребления</w:t>
      </w:r>
    </w:p>
    <w:p w14:paraId="739A0EA5" w14:textId="5236EBF7" w:rsidR="00FD4D00" w:rsidRDefault="00FD4D00" w:rsidP="00FD4D00">
      <w:pPr>
        <w:rPr>
          <w:rFonts w:ascii="Times New Roman" w:hAnsi="Times New Roman" w:cs="Times New Roman"/>
          <w:sz w:val="24"/>
          <w:szCs w:val="24"/>
        </w:rPr>
      </w:pPr>
      <w:r w:rsidRPr="00FD4D00">
        <w:rPr>
          <w:rFonts w:ascii="Times New Roman" w:hAnsi="Times New Roman" w:cs="Times New Roman"/>
          <w:sz w:val="24"/>
          <w:szCs w:val="24"/>
        </w:rPr>
        <w:t>Выпуск продукции бытового и хозяйственного назначения, востребованной покупателями</w:t>
      </w:r>
      <w:r w:rsidR="00F36AFB">
        <w:rPr>
          <w:rFonts w:ascii="Times New Roman" w:hAnsi="Times New Roman" w:cs="Times New Roman"/>
          <w:sz w:val="24"/>
          <w:szCs w:val="24"/>
        </w:rPr>
        <w:t>:</w:t>
      </w:r>
    </w:p>
    <w:p w14:paraId="51A59375" w14:textId="50F5BB11" w:rsidR="00F36AFB" w:rsidRPr="00F36AFB" w:rsidRDefault="00F36AFB" w:rsidP="00FD4D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горелки УГОП 16 и УГОП-30.</w:t>
      </w:r>
    </w:p>
    <w:p w14:paraId="0875498F" w14:textId="36BF2082" w:rsidR="000E5CE1" w:rsidRPr="00FD4D00" w:rsidRDefault="000E5CE1" w:rsidP="00FD4D00">
      <w:pPr>
        <w:rPr>
          <w:rFonts w:ascii="Times New Roman" w:hAnsi="Times New Roman" w:cs="Times New Roman"/>
          <w:sz w:val="24"/>
          <w:szCs w:val="24"/>
        </w:rPr>
      </w:pPr>
    </w:p>
    <w:sectPr w:rsidR="000E5CE1" w:rsidRPr="00FD4D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D00"/>
    <w:rsid w:val="000E5CE1"/>
    <w:rsid w:val="00154C0C"/>
    <w:rsid w:val="003D0A64"/>
    <w:rsid w:val="00410D26"/>
    <w:rsid w:val="005047B7"/>
    <w:rsid w:val="00950655"/>
    <w:rsid w:val="00A1399A"/>
    <w:rsid w:val="00CA4C79"/>
    <w:rsid w:val="00D81109"/>
    <w:rsid w:val="00F36AFB"/>
    <w:rsid w:val="00FB2105"/>
    <w:rsid w:val="00FD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5E6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4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4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4D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4D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4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4D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4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4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4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4D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4D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4D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4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4D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4D00"/>
    <w:rPr>
      <w:b/>
      <w:bCs/>
      <w:smallCaps/>
      <w:color w:val="2F5496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D4D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4D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4D0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4D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4D0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4D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4D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4D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4D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D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D4D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D4D0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D4D0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D4D0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D4D0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D4D0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D4D0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D4D0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D4D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D4D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D4D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D4D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D4D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D4D0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D4D0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D4D0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D4D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D4D0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D4D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Uralsk Zenit</dc:creator>
  <cp:keywords/>
  <dc:description/>
  <cp:lastModifiedBy>Павел</cp:lastModifiedBy>
  <cp:revision>2</cp:revision>
  <dcterms:created xsi:type="dcterms:W3CDTF">2025-11-28T04:44:00Z</dcterms:created>
  <dcterms:modified xsi:type="dcterms:W3CDTF">2025-11-28T08:39:00Z</dcterms:modified>
</cp:coreProperties>
</file>